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A3" w:rsidRDefault="00371EA3" w:rsidP="00371EA3">
      <w:pPr>
        <w:pStyle w:val="a3"/>
        <w:shd w:val="clear" w:color="auto" w:fill="FFFFFF"/>
        <w:spacing w:before="0" w:beforeAutospacing="0" w:after="0" w:afterAutospacing="0"/>
        <w:ind w:right="-512"/>
        <w:jc w:val="center"/>
        <w:rPr>
          <w:rFonts w:ascii="Calibri" w:hAnsi="Calibri"/>
          <w:color w:val="000000"/>
          <w:sz w:val="21"/>
          <w:szCs w:val="21"/>
        </w:rPr>
      </w:pPr>
      <w:bookmarkStart w:id="0" w:name="_GoBack"/>
      <w:r>
        <w:rPr>
          <w:rFonts w:ascii="华文中宋" w:eastAsia="华文中宋" w:hAnsi="华文中宋" w:hint="eastAsia"/>
          <w:b/>
          <w:bCs/>
          <w:color w:val="000000"/>
          <w:sz w:val="44"/>
          <w:szCs w:val="44"/>
        </w:rPr>
        <w:t>关于申报2017年度国家语委语言文字科研</w:t>
      </w:r>
    </w:p>
    <w:p w:rsidR="00371EA3" w:rsidRDefault="00371EA3" w:rsidP="00371EA3">
      <w:pPr>
        <w:pStyle w:val="a3"/>
        <w:shd w:val="clear" w:color="auto" w:fill="FFFFFF"/>
        <w:spacing w:before="0" w:beforeAutospacing="0" w:after="0" w:afterAutospacing="0"/>
        <w:ind w:right="-512"/>
        <w:jc w:val="center"/>
        <w:rPr>
          <w:rFonts w:ascii="Calibri" w:hAnsi="Calibri"/>
          <w:color w:val="000000"/>
          <w:sz w:val="21"/>
          <w:szCs w:val="21"/>
        </w:rPr>
      </w:pPr>
      <w:r>
        <w:rPr>
          <w:rFonts w:ascii="华文中宋" w:eastAsia="华文中宋" w:hAnsi="华文中宋" w:hint="eastAsia"/>
          <w:b/>
          <w:bCs/>
          <w:color w:val="000000"/>
          <w:sz w:val="44"/>
          <w:szCs w:val="44"/>
        </w:rPr>
        <w:t>优秀成果后期资助计划项目的通知</w:t>
      </w:r>
    </w:p>
    <w:bookmarkEnd w:id="0"/>
    <w:p w:rsidR="00371EA3" w:rsidRDefault="00371EA3" w:rsidP="00371EA3">
      <w:pPr>
        <w:pStyle w:val="a3"/>
        <w:shd w:val="clear" w:color="auto" w:fill="FFFFFF"/>
        <w:spacing w:before="0" w:beforeAutospacing="0" w:after="0" w:afterAutospacing="0"/>
        <w:ind w:right="-512"/>
        <w:jc w:val="center"/>
        <w:rPr>
          <w:rFonts w:ascii="Calibri" w:hAnsi="Calibri"/>
          <w:color w:val="000000"/>
          <w:sz w:val="21"/>
          <w:szCs w:val="21"/>
        </w:rPr>
      </w:pPr>
      <w:r>
        <w:rPr>
          <w:rFonts w:hint="eastAsia"/>
          <w:color w:val="000000"/>
          <w:sz w:val="32"/>
          <w:szCs w:val="32"/>
        </w:rPr>
        <w:t>                                       </w:t>
      </w:r>
      <w:proofErr w:type="gramStart"/>
      <w:r>
        <w:rPr>
          <w:rFonts w:hint="eastAsia"/>
          <w:color w:val="000000"/>
          <w:sz w:val="32"/>
          <w:szCs w:val="32"/>
        </w:rPr>
        <w:t>教语信司函</w:t>
      </w:r>
      <w:proofErr w:type="gramEnd"/>
      <w:r>
        <w:rPr>
          <w:rFonts w:hint="eastAsia"/>
          <w:color w:val="000000"/>
          <w:sz w:val="32"/>
          <w:szCs w:val="32"/>
        </w:rPr>
        <w:t>〔2017〕78号</w:t>
      </w:r>
    </w:p>
    <w:p w:rsidR="00371EA3" w:rsidRDefault="00371EA3" w:rsidP="00371EA3">
      <w:pPr>
        <w:pStyle w:val="a3"/>
        <w:shd w:val="clear" w:color="auto" w:fill="FFFFFF"/>
        <w:spacing w:before="0" w:beforeAutospacing="0" w:after="0" w:afterAutospacing="0"/>
        <w:jc w:val="both"/>
        <w:rPr>
          <w:color w:val="000000"/>
          <w:sz w:val="21"/>
          <w:szCs w:val="21"/>
        </w:rPr>
      </w:pPr>
      <w:r>
        <w:rPr>
          <w:rFonts w:ascii="仿宋" w:eastAsia="仿宋" w:hAnsi="仿宋" w:hint="eastAsia"/>
          <w:color w:val="000000"/>
          <w:sz w:val="32"/>
          <w:szCs w:val="32"/>
        </w:rPr>
        <w:t>各有关院校、各有关单位：</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为贯彻落实《国家语言文字事业“十三五”发展规划》和《国家语委“十三五”科研规划》，进一步发挥语言文字科研支撑语言文字事业、服务国家发展需求的作用，促进优秀成果的转化应用，国家语委2016年启动实施了《国家语委语言文字科研项目优秀成果后期资助计划》。现将2017年度申报工作有关事项通知如下：</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一、资助范围</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已</w:t>
      </w:r>
      <w:proofErr w:type="gramStart"/>
      <w:r>
        <w:rPr>
          <w:rFonts w:ascii="仿宋" w:eastAsia="仿宋" w:hAnsi="仿宋" w:hint="eastAsia"/>
          <w:color w:val="000000"/>
          <w:sz w:val="32"/>
          <w:szCs w:val="32"/>
        </w:rPr>
        <w:t>完成结项的</w:t>
      </w:r>
      <w:proofErr w:type="gramEnd"/>
      <w:r>
        <w:rPr>
          <w:rFonts w:ascii="仿宋" w:eastAsia="仿宋" w:hAnsi="仿宋" w:hint="eastAsia"/>
          <w:color w:val="000000"/>
          <w:sz w:val="32"/>
          <w:szCs w:val="32"/>
        </w:rPr>
        <w:t>国家语委科研项目或其他科研基金项目中，具有深化研究或转化应用潜力的优秀语言文字科研项目成果。</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二、资助方向</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（一）具有前瞻性和较高学术价值的语言文字理论研究成果进一步拓展、深化；</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（二）社会急需且具有较高应用价值的语言文字应用研究成果转化应用；</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lastRenderedPageBreak/>
        <w:t>（三）对语言文字事业发展具有促进作用的语言文字工作研究成果推广实施；</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（四）具有原创性和开拓性，对语言文字事业发展具有重要参考作用或较高学术水平的专著、论文、报告等出版；</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（五）与语言文字相关的软件、系统平台等其他类别成果进一步开发利用。</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三、申报条件</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（一）申请人一般应具有副高（含副高）以上专业技术职务或具有博士学位；具有良好的科研信誉和科研能力。申请人所在单位应能够提供开展研究的必要条件。</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（二）申报的成果不得存在知识产权争议，或严重不符合学术规范等情况。</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（三）同一申请人一次只能申报一项成果。</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四、资助经费</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本年度后期资助经费额度为5—20万元。申请人在资助范围内根据实际需要提出申请经费数额，批准数额由专家评审确定。</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五、组织管理</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（一）后期资助计划项目管理参照《国家语委科研项目管理办法》执行。</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lastRenderedPageBreak/>
        <w:t>（二）后期资助计划项目执行周期为一年，原则上应在一年内</w:t>
      </w:r>
      <w:proofErr w:type="gramStart"/>
      <w:r>
        <w:rPr>
          <w:rFonts w:ascii="仿宋" w:eastAsia="仿宋" w:hAnsi="仿宋" w:hint="eastAsia"/>
          <w:color w:val="000000"/>
          <w:sz w:val="32"/>
          <w:szCs w:val="32"/>
        </w:rPr>
        <w:t>完成结项验收</w:t>
      </w:r>
      <w:proofErr w:type="gramEnd"/>
      <w:r>
        <w:rPr>
          <w:rFonts w:ascii="仿宋" w:eastAsia="仿宋" w:hAnsi="仿宋" w:hint="eastAsia"/>
          <w:color w:val="000000"/>
          <w:sz w:val="32"/>
          <w:szCs w:val="32"/>
        </w:rPr>
        <w:t>。经费分两次拨付，首次拨付总经费的80%，其余20%在</w:t>
      </w:r>
      <w:proofErr w:type="gramStart"/>
      <w:r>
        <w:rPr>
          <w:rFonts w:ascii="仿宋" w:eastAsia="仿宋" w:hAnsi="仿宋" w:hint="eastAsia"/>
          <w:color w:val="000000"/>
          <w:sz w:val="32"/>
          <w:szCs w:val="32"/>
        </w:rPr>
        <w:t>完成结项验收</w:t>
      </w:r>
      <w:proofErr w:type="gramEnd"/>
      <w:r>
        <w:rPr>
          <w:rFonts w:ascii="仿宋" w:eastAsia="仿宋" w:hAnsi="仿宋" w:hint="eastAsia"/>
          <w:color w:val="000000"/>
          <w:sz w:val="32"/>
          <w:szCs w:val="32"/>
        </w:rPr>
        <w:t>后拨付。</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（三）后期资助计划项目完成后，负责人提出</w:t>
      </w:r>
      <w:proofErr w:type="gramStart"/>
      <w:r>
        <w:rPr>
          <w:rFonts w:ascii="仿宋" w:eastAsia="仿宋" w:hAnsi="仿宋" w:hint="eastAsia"/>
          <w:color w:val="000000"/>
          <w:sz w:val="32"/>
          <w:szCs w:val="32"/>
        </w:rPr>
        <w:t>结项申请</w:t>
      </w:r>
      <w:proofErr w:type="gramEnd"/>
      <w:r>
        <w:rPr>
          <w:rFonts w:ascii="仿宋" w:eastAsia="仿宋" w:hAnsi="仿宋" w:hint="eastAsia"/>
          <w:color w:val="000000"/>
          <w:sz w:val="32"/>
          <w:szCs w:val="32"/>
        </w:rPr>
        <w:t>并提交最终成果。后期资助成果在出版或应用中须注明项目编号和“国家语委语言文字科研优秀成果后期资助计划项目”字样。</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六、申报办法</w:t>
      </w:r>
    </w:p>
    <w:p w:rsidR="00371EA3" w:rsidRDefault="00371EA3" w:rsidP="00371EA3">
      <w:pPr>
        <w:pStyle w:val="a3"/>
        <w:shd w:val="clear" w:color="auto" w:fill="FFFFFF"/>
        <w:spacing w:before="0" w:beforeAutospacing="0" w:after="0" w:afterAutospacing="0"/>
        <w:ind w:firstLine="547"/>
        <w:jc w:val="both"/>
        <w:rPr>
          <w:rFonts w:hint="eastAsia"/>
          <w:color w:val="000000"/>
          <w:sz w:val="21"/>
          <w:szCs w:val="21"/>
        </w:rPr>
      </w:pPr>
      <w:r>
        <w:rPr>
          <w:rFonts w:ascii="仿宋" w:eastAsia="仿宋" w:hAnsi="仿宋" w:hint="eastAsia"/>
          <w:color w:val="000000"/>
          <w:sz w:val="32"/>
          <w:szCs w:val="32"/>
        </w:rPr>
        <w:t>（一）填写《国家语委语言文字科研项目优秀成果后期资助计划申请表》（空白表格可在国家语委科研网上下载。网址：</w:t>
      </w:r>
      <w:hyperlink r:id="rId5" w:history="1">
        <w:r>
          <w:rPr>
            <w:rStyle w:val="a4"/>
            <w:rFonts w:ascii="仿宋" w:eastAsia="仿宋" w:hAnsi="仿宋" w:hint="eastAsia"/>
            <w:color w:val="153371"/>
            <w:sz w:val="32"/>
            <w:szCs w:val="32"/>
            <w:u w:val="none"/>
          </w:rPr>
          <w:t>http://www.ywky.org</w:t>
        </w:r>
      </w:hyperlink>
      <w:r>
        <w:rPr>
          <w:rFonts w:ascii="仿宋" w:eastAsia="仿宋" w:hAnsi="仿宋" w:hint="eastAsia"/>
          <w:color w:val="000000"/>
          <w:sz w:val="32"/>
          <w:szCs w:val="32"/>
        </w:rPr>
        <w:t>）。填好的电子版请发送至国家语委科研办邮箱：</w:t>
      </w:r>
      <w:r>
        <w:rPr>
          <w:rFonts w:hint="eastAsia"/>
          <w:color w:val="000000"/>
          <w:sz w:val="32"/>
          <w:szCs w:val="32"/>
        </w:rPr>
        <w:t> </w:t>
      </w:r>
      <w:r>
        <w:rPr>
          <w:rFonts w:ascii="仿宋" w:eastAsia="仿宋" w:hAnsi="仿宋" w:hint="eastAsia"/>
          <w:color w:val="000000"/>
          <w:sz w:val="32"/>
          <w:szCs w:val="32"/>
        </w:rPr>
        <w:t>keyanban@moe.edu.cn。</w:t>
      </w:r>
    </w:p>
    <w:p w:rsidR="00371EA3" w:rsidRDefault="00371EA3" w:rsidP="00371EA3">
      <w:pPr>
        <w:pStyle w:val="a3"/>
        <w:shd w:val="clear" w:color="auto" w:fill="FFFFFF"/>
        <w:spacing w:before="0" w:beforeAutospacing="0" w:after="0" w:afterAutospacing="0"/>
        <w:ind w:firstLine="614"/>
        <w:jc w:val="both"/>
        <w:rPr>
          <w:rFonts w:hint="eastAsia"/>
          <w:color w:val="000000"/>
          <w:sz w:val="21"/>
          <w:szCs w:val="21"/>
        </w:rPr>
      </w:pPr>
      <w:r>
        <w:rPr>
          <w:rFonts w:ascii="仿宋" w:eastAsia="仿宋" w:hAnsi="仿宋" w:hint="eastAsia"/>
          <w:color w:val="000000"/>
          <w:sz w:val="32"/>
          <w:szCs w:val="32"/>
        </w:rPr>
        <w:t>纸质申报材料包括：《申请表》一式三份，由所在单位审查盖章。原项目成果一份、</w:t>
      </w:r>
      <w:proofErr w:type="gramStart"/>
      <w:r>
        <w:rPr>
          <w:rFonts w:ascii="仿宋" w:eastAsia="仿宋" w:hAnsi="仿宋" w:hint="eastAsia"/>
          <w:color w:val="000000"/>
          <w:sz w:val="32"/>
          <w:szCs w:val="32"/>
        </w:rPr>
        <w:t>结项证书</w:t>
      </w:r>
      <w:proofErr w:type="gramEnd"/>
      <w:r>
        <w:rPr>
          <w:rFonts w:ascii="仿宋" w:eastAsia="仿宋" w:hAnsi="仿宋" w:hint="eastAsia"/>
          <w:color w:val="000000"/>
          <w:sz w:val="32"/>
          <w:szCs w:val="32"/>
        </w:rPr>
        <w:t>复印件一份。纸质材料由所在单位汇总后统一寄送。</w:t>
      </w:r>
    </w:p>
    <w:p w:rsidR="00371EA3" w:rsidRDefault="00371EA3" w:rsidP="00371EA3">
      <w:pPr>
        <w:pStyle w:val="a3"/>
        <w:shd w:val="clear" w:color="auto" w:fill="FFFFFF"/>
        <w:spacing w:before="0" w:beforeAutospacing="0" w:after="0" w:afterAutospacing="0"/>
        <w:ind w:firstLine="547"/>
        <w:jc w:val="both"/>
        <w:rPr>
          <w:rFonts w:hint="eastAsia"/>
          <w:color w:val="000000"/>
          <w:sz w:val="21"/>
          <w:szCs w:val="21"/>
        </w:rPr>
      </w:pPr>
      <w:r>
        <w:rPr>
          <w:rFonts w:ascii="仿宋" w:eastAsia="仿宋" w:hAnsi="仿宋" w:hint="eastAsia"/>
          <w:color w:val="000000"/>
          <w:sz w:val="32"/>
          <w:szCs w:val="32"/>
        </w:rPr>
        <w:t>（二）申请材料受理截止日期为2017年9月26日，逾期不予受理。</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shd w:val="clear" w:color="auto" w:fill="FFFFFF"/>
        </w:rPr>
        <w:t>（</w:t>
      </w:r>
      <w:r>
        <w:rPr>
          <w:rFonts w:ascii="仿宋" w:eastAsia="仿宋" w:hAnsi="仿宋" w:hint="eastAsia"/>
          <w:color w:val="000000"/>
          <w:sz w:val="32"/>
          <w:szCs w:val="32"/>
        </w:rPr>
        <w:t>三）联系方式</w:t>
      </w:r>
    </w:p>
    <w:p w:rsidR="00371EA3" w:rsidRDefault="00371EA3" w:rsidP="00371EA3">
      <w:pPr>
        <w:pStyle w:val="a3"/>
        <w:shd w:val="clear" w:color="auto" w:fill="FFFFFF"/>
        <w:spacing w:before="0" w:beforeAutospacing="0" w:after="0" w:afterAutospacing="0"/>
        <w:ind w:left="638"/>
        <w:jc w:val="both"/>
        <w:rPr>
          <w:rFonts w:hint="eastAsia"/>
          <w:color w:val="000000"/>
          <w:sz w:val="21"/>
          <w:szCs w:val="21"/>
        </w:rPr>
      </w:pPr>
      <w:r>
        <w:rPr>
          <w:rFonts w:ascii="仿宋" w:eastAsia="仿宋" w:hAnsi="仿宋" w:hint="eastAsia"/>
          <w:color w:val="000000"/>
          <w:sz w:val="32"/>
          <w:szCs w:val="32"/>
        </w:rPr>
        <w:t xml:space="preserve">邮寄地址：北京市西单大木仓胡同37号教育部语信司 </w:t>
      </w:r>
      <w:r>
        <w:rPr>
          <w:rFonts w:hint="eastAsia"/>
          <w:color w:val="000000"/>
          <w:sz w:val="32"/>
          <w:szCs w:val="32"/>
        </w:rPr>
        <w:t>   </w:t>
      </w:r>
    </w:p>
    <w:p w:rsidR="00371EA3" w:rsidRDefault="00371EA3" w:rsidP="00371EA3">
      <w:pPr>
        <w:pStyle w:val="a3"/>
        <w:shd w:val="clear" w:color="auto" w:fill="FFFFFF"/>
        <w:spacing w:before="0" w:beforeAutospacing="0" w:after="0" w:afterAutospacing="0"/>
        <w:ind w:left="638"/>
        <w:jc w:val="both"/>
        <w:rPr>
          <w:rFonts w:hint="eastAsia"/>
          <w:color w:val="000000"/>
          <w:sz w:val="21"/>
          <w:szCs w:val="21"/>
        </w:rPr>
      </w:pPr>
      <w:r>
        <w:rPr>
          <w:rFonts w:ascii="仿宋" w:eastAsia="仿宋" w:hAnsi="仿宋" w:hint="eastAsia"/>
          <w:color w:val="000000"/>
          <w:sz w:val="32"/>
          <w:szCs w:val="32"/>
        </w:rPr>
        <w:t>联系人：杨斌</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rPr>
        <w:t>联系电话：010－66097831</w:t>
      </w:r>
    </w:p>
    <w:p w:rsidR="00371EA3" w:rsidRDefault="00371EA3" w:rsidP="00371EA3">
      <w:pPr>
        <w:pStyle w:val="a3"/>
        <w:shd w:val="clear" w:color="auto" w:fill="FFFFFF"/>
        <w:spacing w:before="0" w:beforeAutospacing="0" w:after="0" w:afterAutospacing="0"/>
        <w:ind w:firstLine="640"/>
        <w:jc w:val="both"/>
        <w:rPr>
          <w:rFonts w:hint="eastAsia"/>
          <w:color w:val="000000"/>
          <w:sz w:val="21"/>
          <w:szCs w:val="21"/>
        </w:rPr>
      </w:pPr>
      <w:r>
        <w:rPr>
          <w:rFonts w:ascii="仿宋" w:eastAsia="仿宋" w:hAnsi="仿宋" w:hint="eastAsia"/>
          <w:color w:val="000000"/>
          <w:sz w:val="32"/>
          <w:szCs w:val="32"/>
          <w:shd w:val="clear" w:color="auto" w:fill="FFFFFF"/>
        </w:rPr>
        <w:lastRenderedPageBreak/>
        <w:t>邮编：100816</w:t>
      </w:r>
    </w:p>
    <w:p w:rsidR="00371EA3" w:rsidRDefault="00371EA3" w:rsidP="00371EA3">
      <w:pPr>
        <w:pStyle w:val="a3"/>
        <w:shd w:val="clear" w:color="auto" w:fill="FFFFFF"/>
        <w:spacing w:before="0" w:beforeAutospacing="0" w:after="0" w:afterAutospacing="0"/>
        <w:jc w:val="both"/>
        <w:rPr>
          <w:rFonts w:ascii="Calibri" w:hAnsi="Calibri" w:hint="eastAsia"/>
          <w:color w:val="000000"/>
          <w:sz w:val="21"/>
          <w:szCs w:val="21"/>
        </w:rPr>
      </w:pPr>
      <w:r>
        <w:rPr>
          <w:rFonts w:ascii="Calibri" w:hAnsi="Calibri"/>
          <w:color w:val="000000"/>
          <w:sz w:val="21"/>
          <w:szCs w:val="21"/>
        </w:rPr>
        <w:t> </w:t>
      </w:r>
    </w:p>
    <w:p w:rsidR="00371EA3" w:rsidRDefault="00371EA3" w:rsidP="00371EA3">
      <w:pPr>
        <w:pStyle w:val="a3"/>
        <w:shd w:val="clear" w:color="auto" w:fill="FFFFFF"/>
        <w:spacing w:before="0" w:beforeAutospacing="0" w:after="0" w:afterAutospacing="0"/>
        <w:ind w:firstLine="547"/>
        <w:jc w:val="both"/>
        <w:rPr>
          <w:rFonts w:ascii="Calibri" w:hAnsi="Calibri"/>
          <w:color w:val="000000"/>
          <w:sz w:val="21"/>
          <w:szCs w:val="21"/>
        </w:rPr>
      </w:pPr>
      <w:r>
        <w:rPr>
          <w:rFonts w:ascii="Calibri" w:hAnsi="Calibri"/>
          <w:color w:val="000000"/>
          <w:sz w:val="32"/>
          <w:szCs w:val="32"/>
        </w:rPr>
        <w:t> </w:t>
      </w:r>
    </w:p>
    <w:p w:rsidR="00371EA3" w:rsidRDefault="00371EA3" w:rsidP="00371EA3">
      <w:pPr>
        <w:pStyle w:val="a3"/>
        <w:shd w:val="clear" w:color="auto" w:fill="FFFFFF"/>
        <w:spacing w:before="0" w:beforeAutospacing="0" w:after="0" w:afterAutospacing="0"/>
        <w:ind w:firstLine="547"/>
        <w:jc w:val="right"/>
        <w:rPr>
          <w:rFonts w:ascii="Calibri" w:hAnsi="Calibri"/>
          <w:color w:val="000000"/>
          <w:sz w:val="21"/>
          <w:szCs w:val="21"/>
        </w:rPr>
      </w:pPr>
      <w:r>
        <w:rPr>
          <w:rFonts w:ascii="Calibri" w:hAnsi="Calibri"/>
          <w:color w:val="000000"/>
          <w:sz w:val="32"/>
          <w:szCs w:val="32"/>
        </w:rPr>
        <w:t>                 </w:t>
      </w:r>
      <w:r>
        <w:rPr>
          <w:rFonts w:ascii="仿宋" w:eastAsia="仿宋" w:hAnsi="仿宋" w:hint="eastAsia"/>
          <w:color w:val="000000"/>
          <w:sz w:val="32"/>
          <w:szCs w:val="32"/>
        </w:rPr>
        <w:t>国家语委科研规划领导小组办公室</w:t>
      </w:r>
    </w:p>
    <w:p w:rsidR="00371EA3" w:rsidRDefault="00371EA3" w:rsidP="00371EA3">
      <w:pPr>
        <w:pStyle w:val="a3"/>
        <w:shd w:val="clear" w:color="auto" w:fill="FFFFFF"/>
        <w:spacing w:before="0" w:beforeAutospacing="0" w:after="0" w:afterAutospacing="0"/>
        <w:ind w:firstLine="4480"/>
        <w:jc w:val="right"/>
        <w:rPr>
          <w:rFonts w:ascii="Calibri" w:hAnsi="Calibri"/>
          <w:color w:val="000000"/>
          <w:sz w:val="21"/>
          <w:szCs w:val="21"/>
        </w:rPr>
      </w:pPr>
      <w:r>
        <w:rPr>
          <w:rFonts w:ascii="仿宋" w:eastAsia="仿宋" w:hAnsi="仿宋" w:hint="eastAsia"/>
          <w:color w:val="000000"/>
          <w:sz w:val="32"/>
          <w:szCs w:val="32"/>
        </w:rPr>
        <w:t>2017年8月25日</w:t>
      </w:r>
    </w:p>
    <w:p w:rsidR="00AD383F" w:rsidRDefault="00AD383F">
      <w:pPr>
        <w:rPr>
          <w:rFonts w:hint="eastAsia"/>
        </w:rPr>
      </w:pPr>
    </w:p>
    <w:sectPr w:rsidR="00AD38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34"/>
    <w:rsid w:val="0000517D"/>
    <w:rsid w:val="00371EA3"/>
    <w:rsid w:val="00AD383F"/>
    <w:rsid w:val="00EF3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EA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71E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EA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71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wk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wangliang</dc:creator>
  <cp:keywords/>
  <dc:description/>
  <cp:lastModifiedBy>wangliang</cp:lastModifiedBy>
  <cp:revision>3</cp:revision>
  <dcterms:created xsi:type="dcterms:W3CDTF">2017-09-06T02:28:00Z</dcterms:created>
  <dcterms:modified xsi:type="dcterms:W3CDTF">2017-09-06T02:28:00Z</dcterms:modified>
</cp:coreProperties>
</file>